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7C" w:rsidRDefault="00660F7C" w:rsidP="00660F7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Проект: «Здоровые дети – счастливое будущее».</w:t>
      </w:r>
    </w:p>
    <w:p w:rsidR="00660F7C" w:rsidRDefault="00660F7C" w:rsidP="00660F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Проблема, её актуальность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60F7C" w:rsidRDefault="00660F7C" w:rsidP="00660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Здоровье детей в любом обществе и при любых социально-экономических и политических ситуациях является актуальной проблемой и предметом первоочередной важности, т.к. оно определяет  генофонд нации, научный и экономический потенциал общества, в том числе и будущее нашей страны.   Здоровье ребенка зависит от таких факторов, как здоровье родителей – наследственности (20%); от экологии (20%); от условий и образа жизни, воспитания ребенка в семье (50%); медицинского обслуживания (10%). Если на наследственность и окружающую среду мы пока не имеем возможности воздействовать, то необходимо обратить внимание на самый значимый компонент – образ жизни, то есть систему воспитания и обучения, включая физическое воспитание и охрану психического здоровья. На этапе дошкольного развития задача сбережения, укрепления и поддержки здоровья, соматически ослабленных детей является доминирующей, определяющей и требующей поиска адекватных условий его обеспечения. У ребенка 2-7 лет все механизмы адаптации находятся в крайнем напряжении, и избыточные нагрузки на неокрепший организм могут привести к необратимым последствиям. Значительная доля ответственности за это лежит на воспитывающих взрослых, педагогах и родителях, которые в стремлении интенсифицировать процесс обучения, реализовать свои амбиции не учитывают возможности детей, что приводит к неблагоприятным для детского организма последствиям.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Таким    образом, важнейшим условием   для    организации    результативного    инновационного образовательного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процесса требуется высокий уровень профессиональной компетентности.       </w:t>
      </w:r>
    </w:p>
    <w:p w:rsidR="00660F7C" w:rsidRDefault="00660F7C" w:rsidP="00660F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психолого-педагогических исследований позволил определить профессиональную компетентность педагога как сложное индивидуально-психологическое образование, возникающее на основе интеграции опыта, теоретических знаний, практических умений и значимых личностных качеств, обуславливающих готовность педагога к актуальному выполнению педагогической деятельности (В.В.Беспалько, </w:t>
      </w:r>
      <w:proofErr w:type="spellStart"/>
      <w:r>
        <w:rPr>
          <w:rFonts w:ascii="Times New Roman" w:hAnsi="Times New Roman"/>
          <w:sz w:val="28"/>
          <w:szCs w:val="28"/>
        </w:rPr>
        <w:t>В.А.Сластенин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, Н.Ф.Талызина, </w:t>
      </w:r>
      <w:proofErr w:type="spellStart"/>
      <w:r>
        <w:rPr>
          <w:rFonts w:ascii="Times New Roman" w:hAnsi="Times New Roman"/>
          <w:sz w:val="28"/>
          <w:szCs w:val="28"/>
        </w:rPr>
        <w:t>Н.Е.Костылева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660F7C" w:rsidRDefault="00660F7C" w:rsidP="00660F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специфика педагогического профессионализма в области управления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соматически ослабленных дошкольников связана, прежде всего, с высоким уровнем развития субъектных особенностей специалистов дошкольного образования.</w:t>
      </w:r>
    </w:p>
    <w:p w:rsidR="00660F7C" w:rsidRDefault="00660F7C" w:rsidP="00660F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решения проблемы сбережения здоровья детей в МДОБУ «Детский сад №25»  создан </w:t>
      </w:r>
      <w:proofErr w:type="spellStart"/>
      <w:r>
        <w:rPr>
          <w:rFonts w:ascii="Times New Roman" w:hAnsi="Times New Roman"/>
          <w:sz w:val="28"/>
          <w:szCs w:val="28"/>
        </w:rPr>
        <w:t>акмеологический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клуб, главной задачей которого является повышение содержательной, смысловой компетентности в сфере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специалистов дошкольного образовательного учреждения, родителей детей детского сада.</w:t>
      </w:r>
    </w:p>
    <w:p w:rsidR="00660F7C" w:rsidRDefault="00660F7C" w:rsidP="00660F7C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Концептуальные  основы проекта, прогнозируемый результат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60F7C" w:rsidRDefault="00660F7C" w:rsidP="00660F7C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нашего проекта лежит концепция </w:t>
      </w:r>
      <w:r>
        <w:rPr>
          <w:rFonts w:ascii="Times New Roman" w:hAnsi="Times New Roman"/>
          <w:color w:val="000000"/>
          <w:sz w:val="28"/>
          <w:szCs w:val="28"/>
        </w:rPr>
        <w:t>целостного педагогического процесса, обеспечивающего, наряду с воспитанием, обучением - сохранение и развитие здоровья дошкольника, системное</w:t>
      </w:r>
      <w:r>
        <w:rPr>
          <w:rFonts w:ascii="Times New Roman" w:hAnsi="Times New Roman"/>
          <w:sz w:val="28"/>
          <w:szCs w:val="28"/>
        </w:rPr>
        <w:t xml:space="preserve">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 в образовании (М.В. Антропова, В.Ф. Базарный, М.М. Безруких, С.М.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, направленных на формирование основ жизнедеятельности  средствами гигиенической и двигательной культуры, воспитание положительного отношения к ней, что, в свою очередь, обеспечивает познание мира движений человека, понимание механизма </w:t>
      </w:r>
      <w:proofErr w:type="spellStart"/>
      <w:r>
        <w:rPr>
          <w:rFonts w:ascii="Times New Roman" w:hAnsi="Times New Roman"/>
          <w:sz w:val="28"/>
          <w:szCs w:val="28"/>
        </w:rPr>
        <w:t>упражняемости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адекватность самооценки образа «физического Я», возможность самоанализа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, хорошее жизнерадостное состояние и здоровье (Т.И. Бабаева, Л.Д. </w:t>
      </w:r>
      <w:proofErr w:type="spellStart"/>
      <w:r>
        <w:rPr>
          <w:rFonts w:ascii="Times New Roman" w:hAnsi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/>
          <w:sz w:val="28"/>
          <w:szCs w:val="28"/>
        </w:rPr>
        <w:t>Ноткина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  ). </w:t>
      </w:r>
      <w:proofErr w:type="gramEnd"/>
    </w:p>
    <w:p w:rsidR="00660F7C" w:rsidRDefault="00660F7C" w:rsidP="00660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 нашего проекта</w:t>
      </w:r>
      <w:r>
        <w:rPr>
          <w:rFonts w:ascii="Times New Roman" w:hAnsi="Times New Roman"/>
          <w:sz w:val="28"/>
          <w:szCs w:val="28"/>
        </w:rPr>
        <w:t xml:space="preserve"> является повышение содержательной, смысловой компетентности специалистов и родителей в сфере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детей, активизация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субъектной позиции взрослых как носителей здорового образа жизни, сознательно пропагандирующих ценности здорового образа жизни, владеющих технологиями преумножения собственного здоровья в условиях положительных и негативных социально-экологических факторов. </w:t>
      </w:r>
    </w:p>
    <w:p w:rsidR="00660F7C" w:rsidRDefault="00660F7C" w:rsidP="00660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важно показать специалистам, что необходимо организовать совместную работу с родителями, которым предоставляется возможность вместе с педагогическими и медицинскими работниками детского сада вначале изучить и оценить здоровье каждого ребенка, а затем выбрать индивидуальную тактику его формирования. </w:t>
      </w:r>
    </w:p>
    <w:p w:rsidR="00660F7C" w:rsidRDefault="00660F7C" w:rsidP="00660F7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Основные задачи проекта.</w:t>
      </w:r>
    </w:p>
    <w:p w:rsidR="00660F7C" w:rsidRDefault="00660F7C" w:rsidP="00660F7C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Определить наиболее эффективные формы работы с детьми в ДОУ и в семье, обеспечивающие повышение уровня физического развития детей, их физической подготовленности, развития двигательных способностей, формирование ценностного отношения к самому себе и физической культуре, своему здоровью, снижение уровня заболеваемости.</w:t>
      </w:r>
    </w:p>
    <w:p w:rsidR="00660F7C" w:rsidRDefault="00660F7C" w:rsidP="00660F7C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Повысить  уровень  компетенции 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педагогических кадров и родителей детей детского сада в области физического воспитания 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детей  на разных этапах онтогенеза.</w:t>
      </w:r>
    </w:p>
    <w:p w:rsidR="00660F7C" w:rsidRDefault="00660F7C" w:rsidP="00660F7C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Обеспечить популяризацию направлений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детей в социуме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:rsidR="00660F7C" w:rsidRDefault="00660F7C" w:rsidP="00660F7C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Создать условия в ДОУ для комфортного сотрудничества всех субъектов  </w:t>
      </w:r>
    </w:p>
    <w:p w:rsidR="00660F7C" w:rsidRDefault="00660F7C" w:rsidP="00660F7C">
      <w:pPr>
        <w:pStyle w:val="2"/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педагогического процесса при формировании гармоничной личности        соматически   ослабленного ребенка – дошкольника.</w:t>
      </w:r>
    </w:p>
    <w:p w:rsidR="00660F7C" w:rsidRDefault="00660F7C" w:rsidP="00660F7C">
      <w:pPr>
        <w:spacing w:after="0" w:line="240" w:lineRule="auto"/>
        <w:ind w:right="9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проекта  основными мероприятиями будут  формы работы: 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на лекциях по профилактике заболеваемости для родителей;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на практических семинарах по использованию эффективных форм работы с детьми с педагогами  и   родителями;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консультирование;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коучинг-сессии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по технологии </w:t>
      </w:r>
      <w:proofErr w:type="spellStart"/>
      <w:r>
        <w:rPr>
          <w:rFonts w:ascii="Times New Roman" w:hAnsi="Times New Roman"/>
          <w:bCs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для  специалистов;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презентация  опыта  семей  по </w:t>
      </w:r>
      <w:proofErr w:type="gramStart"/>
      <w:r>
        <w:rPr>
          <w:rFonts w:ascii="Times New Roman" w:hAnsi="Times New Roman"/>
          <w:bCs/>
          <w:sz w:val="28"/>
          <w:szCs w:val="28"/>
        </w:rPr>
        <w:t>физическому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воспитания;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парная  гимнастика  с родителями;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защита детско-родительских проектов «Сотвори здоровье сам!»</w:t>
      </w:r>
    </w:p>
    <w:p w:rsidR="00660F7C" w:rsidRDefault="00660F7C" w:rsidP="00660F7C">
      <w:pPr>
        <w:numPr>
          <w:ilvl w:val="0"/>
          <w:numId w:val="3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создание и презентация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среды в ДОУ и семье соматически ослабленного дошкольника.</w:t>
      </w:r>
    </w:p>
    <w:p w:rsidR="00660F7C" w:rsidRDefault="00660F7C" w:rsidP="00660F7C">
      <w:pPr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работы </w:t>
      </w:r>
      <w:proofErr w:type="spellStart"/>
      <w:r>
        <w:rPr>
          <w:rFonts w:ascii="Times New Roman" w:hAnsi="Times New Roman"/>
          <w:sz w:val="28"/>
          <w:szCs w:val="28"/>
        </w:rPr>
        <w:t>акмеологического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клуба мы предполагаем, получить положительную динамику по таким  направлениям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соматически ослабленных детей как:</w:t>
      </w:r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повышение профессиональной компетентности специалистов дошкольного учреждения  в вопросах физического 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воспитания  детей с 2- </w:t>
      </w:r>
      <w:smartTag w:uri="urn:schemas-microsoft-com:office:smarttags" w:element="metricconverter">
        <w:smartTagPr>
          <w:attr w:name="ProductID" w:val="7 л"/>
        </w:smartTagPr>
        <w:r>
          <w:rPr>
            <w:rFonts w:ascii="Times New Roman" w:hAnsi="Times New Roman"/>
            <w:color w:val="000000"/>
            <w:sz w:val="28"/>
            <w:szCs w:val="28"/>
          </w:rPr>
          <w:t>7 л</w:t>
        </w:r>
      </w:smartTag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-повышение уровня компетентности в вопросах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детей с 2 до  7 лет, их  родителей;</w:t>
      </w:r>
    </w:p>
    <w:p w:rsidR="00660F7C" w:rsidRDefault="00660F7C" w:rsidP="00660F7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повышение уровня физического и личностного развития детей дошкольного возраста, их здоровья, приобщение к физкультуре и  спорту; </w:t>
      </w:r>
    </w:p>
    <w:p w:rsidR="00660F7C" w:rsidRDefault="00660F7C" w:rsidP="00660F7C">
      <w:pPr>
        <w:tabs>
          <w:tab w:val="num" w:pos="13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внедрение механизма мониторинга с целью получения информации о качестве физического  воспитания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детей с 2 до 7 лет; </w:t>
      </w:r>
    </w:p>
    <w:p w:rsidR="00660F7C" w:rsidRDefault="00660F7C" w:rsidP="00660F7C">
      <w:pPr>
        <w:tabs>
          <w:tab w:val="num" w:pos="612"/>
          <w:tab w:val="left" w:pos="900"/>
          <w:tab w:val="num" w:pos="13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модернизация учебно-методической базы  образовательного учреждения, внедряющего   программу по  физическому воспитанию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детей с 2 до 7 лет.</w:t>
      </w:r>
    </w:p>
    <w:p w:rsidR="00660F7C" w:rsidRDefault="00660F7C" w:rsidP="00660F7C">
      <w:pPr>
        <w:spacing w:after="0" w:line="240" w:lineRule="auto"/>
        <w:ind w:right="96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Реализация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предполагает: </w:t>
      </w:r>
    </w:p>
    <w:p w:rsidR="00660F7C" w:rsidRDefault="00660F7C" w:rsidP="00660F7C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снижение уровня заболеваемости соматически ослабленных детей; </w:t>
      </w:r>
    </w:p>
    <w:p w:rsidR="00660F7C" w:rsidRDefault="00660F7C" w:rsidP="00660F7C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активное вовлечение родителей в процесс оздоровления и физического воспитания детей; повышение эффективности </w:t>
      </w:r>
      <w:r>
        <w:rPr>
          <w:rFonts w:ascii="Times New Roman" w:hAnsi="Times New Roman"/>
          <w:bCs/>
          <w:sz w:val="28"/>
          <w:szCs w:val="28"/>
        </w:rPr>
        <w:t xml:space="preserve">работы с детьми в формировании активной позиции в приобретении навыков ЗОЖ; </w:t>
      </w:r>
    </w:p>
    <w:p w:rsidR="00660F7C" w:rsidRDefault="00660F7C" w:rsidP="00660F7C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освоение технологии </w:t>
      </w:r>
      <w:proofErr w:type="spellStart"/>
      <w:r>
        <w:rPr>
          <w:rFonts w:ascii="Times New Roman" w:hAnsi="Times New Roman"/>
          <w:bCs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660F7C" w:rsidRDefault="00660F7C" w:rsidP="00660F7C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/>
          <w:bCs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среды в ДОУ и семье; </w:t>
      </w:r>
    </w:p>
    <w:p w:rsidR="00660F7C" w:rsidRDefault="00660F7C" w:rsidP="00660F7C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критериев здоровья на теоретическом и практическом уровне: подбор оптимальных способов оздоровления и воспитания с учетом индивидуальных возможностей; предупреждение интеллектуальных перегрузок, обеспечение условий для возникновения положительных эмоциональных переживаний, создание оптимального психологического климата в группе и семье;</w:t>
      </w:r>
    </w:p>
    <w:p w:rsidR="00660F7C" w:rsidRDefault="00660F7C" w:rsidP="00660F7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форм взаимодействия родителей  и специалистов ДОУ</w:t>
      </w:r>
    </w:p>
    <w:p w:rsidR="00660F7C" w:rsidRDefault="00660F7C" w:rsidP="00660F7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результате освоения детьми, педагогами и родителями  содержания настоящего проекта значительно повысился их уровень компетентности в вопросах сохранения и укрепления здоровья,  изменилось отношение к себе и своему здоровью, у детей появилась возможность использования физических упражнений для самоутверждения, осознания своей умелости, своих двигательных способностей. Мы стараемся научить взрослых создавать условия для проявления самостоятельности ребенка в </w:t>
      </w:r>
      <w:r>
        <w:rPr>
          <w:rFonts w:ascii="Times New Roman" w:hAnsi="Times New Roman"/>
          <w:sz w:val="28"/>
          <w:szCs w:val="28"/>
        </w:rPr>
        <w:lastRenderedPageBreak/>
        <w:t xml:space="preserve">физкультурно-оздоровительной деятельности – в этом, по нашему мнению, заключается новизна проекта. </w:t>
      </w:r>
    </w:p>
    <w:p w:rsidR="00660F7C" w:rsidRDefault="00660F7C" w:rsidP="00660F7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Физкультурно-валеологическое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воспитание не может осуществляться путем какого-то одного средства или в течение небольшого отрезка времени. Оно должно проводиться систематически и в тесной связи с родителями. Поэтому мы планируем и далее, продолжать работу в рамках проекта, но с расширением поставленных задач. Благодаря выполнению данного проекта мы добьемся одного из важных условий реализации системы </w:t>
      </w:r>
      <w:proofErr w:type="spellStart"/>
      <w:r>
        <w:rPr>
          <w:rFonts w:ascii="Times New Roman" w:hAnsi="Times New Roman"/>
          <w:sz w:val="28"/>
          <w:szCs w:val="28"/>
        </w:rPr>
        <w:t>физкультурно-валеологического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в нашем дошкольном учреждении, такого как правильная организация и </w:t>
      </w:r>
      <w:proofErr w:type="spellStart"/>
      <w:r>
        <w:rPr>
          <w:rFonts w:ascii="Times New Roman" w:hAnsi="Times New Roman"/>
          <w:sz w:val="28"/>
          <w:szCs w:val="28"/>
        </w:rPr>
        <w:t>валеологизация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развивающей предметной среды, способствующей развитию ребенка в целом, как личности. Мы продолжаем создавать условия для формирования у ребенка основ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сознания, культуры здоровья, реализации новых представлений,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>. Благодаря творчески работающему педагогическому коллективу, который постоянно ведет поиск инновационных методов и форм работы с детьми и родителями, проект будет жить!</w:t>
      </w:r>
    </w:p>
    <w:p w:rsidR="00660F7C" w:rsidRDefault="00660F7C" w:rsidP="00660F7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 Описание проекта: стратегия и механизм достижения поставленных целей.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60F7C" w:rsidRDefault="00660F7C" w:rsidP="00660F7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проекта нами был разработан цикл мероприятий, посвященный  повышению компетентности педагогов и родителей 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физическом воспитании  с 2 до 7 лет.</w:t>
      </w:r>
    </w:p>
    <w:p w:rsidR="00660F7C" w:rsidRDefault="00660F7C" w:rsidP="00660F7C">
      <w:pPr>
        <w:spacing w:after="0" w:line="240" w:lineRule="auto"/>
        <w:ind w:right="27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условиях дошкольного учреждения формализуется процесс оздоровления детей,  их активность. Инициатива ребенка по отношению к своему собственному здоровью практически остается невостребованной, хотя знания о ЗОЖ формируются. Поэтому, очень важно предоставить для соматически ослабленного ребенка возможность широкого </w:t>
      </w:r>
      <w:proofErr w:type="spellStart"/>
      <w:r>
        <w:rPr>
          <w:rFonts w:ascii="Times New Roman" w:hAnsi="Times New Roman"/>
          <w:sz w:val="28"/>
          <w:szCs w:val="28"/>
        </w:rPr>
        <w:t>практикования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самостоятельных действий, в том числе и для сохранения своего собственного здоровья: в групповых центрах здоровья, в спортивном зале, на спортивной площадке ДОУ.</w:t>
      </w:r>
    </w:p>
    <w:p w:rsidR="00660F7C" w:rsidRDefault="00660F7C" w:rsidP="00660F7C">
      <w:pPr>
        <w:spacing w:after="0" w:line="240" w:lineRule="auto"/>
        <w:ind w:right="27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сохранения здоровья необходимо знать механизмы здорового существования, поэтому мы обратились, в процессе повышения компетентности  педагогов,  разработки программы к </w:t>
      </w:r>
      <w:proofErr w:type="spellStart"/>
      <w:r>
        <w:rPr>
          <w:rFonts w:ascii="Times New Roman" w:hAnsi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предметом которой является формирование системы знаний, умений, навыков, механизмов ведения здорового образа жизни. Пути формирования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сознания и культуры здоровья – это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 и воспитание, средства массовой информации, литература, искусство, спорт и физическая культура. Все это направлено на формирование системы знаний, ценностных ориентаций, взглядов и убеждений, которые обеспечивают становление ответственного, осознанного отношения к своему здоровью, систематическое и планомерное взаимодействие педагога и детей с целью развития культуры здоровья, выражающейся в бережном отношении к себе  как части природы, как важнейшей социально-нравственной ценности в жизни на </w:t>
      </w:r>
      <w:r>
        <w:rPr>
          <w:rFonts w:ascii="Times New Roman" w:hAnsi="Times New Roman"/>
          <w:sz w:val="28"/>
          <w:szCs w:val="28"/>
        </w:rPr>
        <w:lastRenderedPageBreak/>
        <w:t>Земле. Это путь развития здорового образа жизни, направленного на освоение ребенком знаний о своей человеческой природе, тех закономерных изменений, которые происходят в психическом и физическом состоянии человека, о влиянии этих изменений на здоровье в процессе роста и развития, основах безопасности жизни и деятельности.</w:t>
      </w:r>
    </w:p>
    <w:p w:rsidR="00660F7C" w:rsidRDefault="00660F7C" w:rsidP="00660F7C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Следующее направление работы - знакомство с  педагогической технологией, предусматривающей построение работы по физическому и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воспитанию  с учетом общенаучных методологических подходов:</w:t>
      </w:r>
    </w:p>
    <w:p w:rsidR="00660F7C" w:rsidRDefault="00660F7C" w:rsidP="00660F7C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комплексного,  предполагающего интегрирование содержания, форм и методов физического  и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воспитания, обеспечивающего формирование у детей системы взаимосвязанных знаний; </w:t>
      </w:r>
      <w:proofErr w:type="gramEnd"/>
    </w:p>
    <w:p w:rsidR="00660F7C" w:rsidRDefault="00660F7C" w:rsidP="00660F7C">
      <w:pPr>
        <w:spacing w:after="0" w:line="240" w:lineRule="auto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>, предусматривающего наполнение значимыми для ребенка видами двигательной деятельности, в основе которой лежат движения, производимые по средствам собственной воли, выполняя которые, ребенок привыкает к занятиям физической культурой, у него  развивается богатое двигательное воображение,  игровые и физические способности;</w:t>
      </w:r>
    </w:p>
    <w:p w:rsidR="00660F7C" w:rsidRDefault="00660F7C" w:rsidP="00660F7C">
      <w:pPr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системно-структурного, позволяющего выстроить целостную педагогическую систему физического и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в  ДОУ  и семье.</w:t>
      </w:r>
    </w:p>
    <w:p w:rsidR="00660F7C" w:rsidRDefault="00660F7C" w:rsidP="00660F7C">
      <w:pPr>
        <w:spacing w:after="0" w:line="240" w:lineRule="auto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Важное направление - организация совместной работы с родителями, которым предоставляется возможность вместе с педагогическими и медицинскими работниками детского сада вначале изучить и оценить здоровье каждого ребенка, а затем выбрать индивидуальную тактику его формирования. </w:t>
      </w:r>
    </w:p>
    <w:p w:rsidR="00660F7C" w:rsidRDefault="00660F7C" w:rsidP="00660F7C">
      <w:pPr>
        <w:spacing w:after="0" w:line="240" w:lineRule="auto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Родителям и педагогам важно знать, что любые отклонения в раннем развитии ребенка - это повод задуматься стоит ли форсировать дальнейшее развитие ребенка или же подбором оптимального способа оздоровления и воспитания компенсировать действие факторов риска.</w:t>
      </w:r>
    </w:p>
    <w:p w:rsidR="00660F7C" w:rsidRDefault="00660F7C" w:rsidP="00660F7C">
      <w:pPr>
        <w:tabs>
          <w:tab w:val="num" w:pos="360"/>
          <w:tab w:val="num" w:pos="432"/>
        </w:tabs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Подготовительный этап </w:t>
      </w:r>
      <w:r>
        <w:rPr>
          <w:rFonts w:ascii="Times New Roman" w:hAnsi="Times New Roman"/>
          <w:sz w:val="28"/>
          <w:szCs w:val="28"/>
        </w:rPr>
        <w:t xml:space="preserve">(август.) </w:t>
      </w:r>
    </w:p>
    <w:p w:rsidR="00660F7C" w:rsidRDefault="00660F7C" w:rsidP="00660F7C">
      <w:pPr>
        <w:spacing w:after="0" w:line="240" w:lineRule="auto"/>
        <w:ind w:righ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Положения об организации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акмеологического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клуба, анализ условий для его деятельности. (Приложение)</w:t>
      </w:r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Первый этап</w:t>
      </w:r>
      <w:r>
        <w:rPr>
          <w:rFonts w:ascii="Times New Roman" w:hAnsi="Times New Roman"/>
          <w:snapToGrid w:val="0"/>
          <w:sz w:val="28"/>
          <w:szCs w:val="28"/>
        </w:rPr>
        <w:t xml:space="preserve"> – </w:t>
      </w:r>
      <w:r>
        <w:rPr>
          <w:rFonts w:ascii="Times New Roman" w:hAnsi="Times New Roman"/>
          <w:b/>
          <w:snapToGrid w:val="0"/>
          <w:sz w:val="28"/>
          <w:szCs w:val="28"/>
        </w:rPr>
        <w:t>исследовательский</w:t>
      </w:r>
      <w:r>
        <w:rPr>
          <w:rFonts w:ascii="Times New Roman" w:hAnsi="Times New Roman"/>
          <w:snapToGrid w:val="0"/>
          <w:sz w:val="28"/>
          <w:szCs w:val="28"/>
        </w:rPr>
        <w:t xml:space="preserve"> (август – январь)</w:t>
      </w:r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Анализ и теоретическое  исследование проблемы, изучение уровня разработки проблемы в психолого-педагогической, методической и периодической литературе, изучение запросов специалистов и родителей для работы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акмеологического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клуба, формирование концептуального замысла проекта; определение актуальности, цели и задач деятельности.</w:t>
      </w:r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Второй этап</w:t>
      </w:r>
      <w:r>
        <w:rPr>
          <w:rFonts w:ascii="Times New Roman" w:hAnsi="Times New Roman"/>
          <w:snapToGrid w:val="0"/>
          <w:sz w:val="28"/>
          <w:szCs w:val="28"/>
        </w:rPr>
        <w:t xml:space="preserve"> – </w:t>
      </w:r>
      <w:r>
        <w:rPr>
          <w:rFonts w:ascii="Times New Roman" w:hAnsi="Times New Roman"/>
          <w:b/>
          <w:snapToGrid w:val="0"/>
          <w:sz w:val="28"/>
          <w:szCs w:val="28"/>
        </w:rPr>
        <w:t>теоретический</w:t>
      </w:r>
      <w:r>
        <w:rPr>
          <w:rFonts w:ascii="Times New Roman" w:hAnsi="Times New Roman"/>
          <w:snapToGrid w:val="0"/>
          <w:sz w:val="28"/>
          <w:szCs w:val="28"/>
        </w:rPr>
        <w:t xml:space="preserve"> (февраль – март.)  </w:t>
      </w:r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азработка теоретической модели  </w:t>
      </w:r>
      <w:proofErr w:type="spellStart"/>
      <w:r>
        <w:rPr>
          <w:rFonts w:ascii="Times New Roman" w:hAnsi="Times New Roman"/>
          <w:sz w:val="28"/>
          <w:szCs w:val="28"/>
        </w:rPr>
        <w:t>акмеологического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клуба, проектирование  основных направлений его деятельности, содержания, технологии,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–педагогических условий эффективной деятельности. </w:t>
      </w:r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Третий этап - основной </w:t>
      </w:r>
      <w:r>
        <w:rPr>
          <w:rFonts w:ascii="Times New Roman" w:hAnsi="Times New Roman"/>
          <w:snapToGrid w:val="0"/>
          <w:sz w:val="28"/>
          <w:szCs w:val="28"/>
        </w:rPr>
        <w:t xml:space="preserve">(апрель  - апрель) </w:t>
      </w:r>
    </w:p>
    <w:p w:rsidR="00660F7C" w:rsidRDefault="00660F7C" w:rsidP="00660F7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Организация деятельности по реализации содержания работы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акмеологического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клуба, промежуточный мониторинг деятельности клуба.</w:t>
      </w:r>
    </w:p>
    <w:p w:rsidR="00660F7C" w:rsidRDefault="00660F7C" w:rsidP="00660F7C">
      <w:pPr>
        <w:spacing w:after="0" w:line="240" w:lineRule="auto"/>
        <w:ind w:right="9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этап - оценочный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napToGrid w:val="0"/>
          <w:sz w:val="28"/>
          <w:szCs w:val="28"/>
        </w:rPr>
        <w:t>май)</w:t>
      </w:r>
    </w:p>
    <w:p w:rsidR="00660F7C" w:rsidRDefault="00660F7C" w:rsidP="00660F7C">
      <w:pPr>
        <w:spacing w:after="0" w:line="240" w:lineRule="auto"/>
        <w:ind w:right="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Анализ и  систематизация результатов работы, составление отчетов, подведение итогов;  п</w:t>
      </w:r>
      <w:r>
        <w:rPr>
          <w:rFonts w:ascii="Times New Roman" w:hAnsi="Times New Roman"/>
          <w:sz w:val="28"/>
          <w:szCs w:val="28"/>
        </w:rPr>
        <w:t xml:space="preserve">овышение уровня  компетенции и </w:t>
      </w:r>
      <w:proofErr w:type="spellStart"/>
      <w:r>
        <w:rPr>
          <w:rFonts w:ascii="Times New Roman" w:hAnsi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родителей в области физического воспитания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детей.</w:t>
      </w:r>
    </w:p>
    <w:p w:rsidR="007D7F6E" w:rsidRDefault="007D7F6E"/>
    <w:sectPr w:rsidR="007D7F6E" w:rsidSect="007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AC6"/>
    <w:multiLevelType w:val="hybridMultilevel"/>
    <w:tmpl w:val="D7F806D2"/>
    <w:lvl w:ilvl="0" w:tplc="018A4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D6FE3"/>
    <w:multiLevelType w:val="hybridMultilevel"/>
    <w:tmpl w:val="2CB6A996"/>
    <w:lvl w:ilvl="0" w:tplc="4990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C333C"/>
    <w:multiLevelType w:val="hybridMultilevel"/>
    <w:tmpl w:val="0D68C90E"/>
    <w:lvl w:ilvl="0" w:tplc="8BF00AE0">
      <w:start w:val="65535"/>
      <w:numFmt w:val="bullet"/>
      <w:lvlText w:val="-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8299E"/>
    <w:multiLevelType w:val="hybridMultilevel"/>
    <w:tmpl w:val="8D14C7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0F7C"/>
    <w:rsid w:val="00660F7C"/>
    <w:rsid w:val="007D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0F7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60F7C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660F7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0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11293</Characters>
  <Application>Microsoft Office Word</Application>
  <DocSecurity>0</DocSecurity>
  <Lines>94</Lines>
  <Paragraphs>26</Paragraphs>
  <ScaleCrop>false</ScaleCrop>
  <Company>Microsoft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2019-12-17T08:29:00Z</dcterms:created>
  <dcterms:modified xsi:type="dcterms:W3CDTF">2019-12-17T08:29:00Z</dcterms:modified>
</cp:coreProperties>
</file>